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A7" w:rsidRPr="001E3BBB" w:rsidRDefault="005063A7" w:rsidP="005063A7">
      <w:pPr>
        <w:pStyle w:val="Header"/>
        <w:rPr>
          <w:lang w:val="sr-Cyrl-BA"/>
        </w:rPr>
      </w:pPr>
    </w:p>
    <w:p w:rsidR="006F0D04" w:rsidRPr="00DE64F8" w:rsidRDefault="00DE64F8" w:rsidP="006F0D04">
      <w:pPr>
        <w:rPr>
          <w:bCs/>
          <w:lang w:val="sr-Cyrl-BA"/>
        </w:rPr>
      </w:pPr>
      <w:r>
        <w:rPr>
          <w:bCs/>
          <w:lang w:val="sr-Cyrl-BA"/>
        </w:rPr>
        <w:t xml:space="preserve">вд </w:t>
      </w:r>
      <w:r w:rsidR="006F0D04" w:rsidRPr="00346484">
        <w:rPr>
          <w:bCs/>
          <w:lang w:val="sl-SI"/>
        </w:rPr>
        <w:t xml:space="preserve">УПРАВНИ ОДБОР </w:t>
      </w:r>
      <w:r>
        <w:rPr>
          <w:bCs/>
          <w:lang w:val="sr-Cyrl-BA"/>
        </w:rPr>
        <w:t xml:space="preserve">                                                                                                 </w:t>
      </w:r>
      <w:r w:rsidR="009F722D">
        <w:rPr>
          <w:bCs/>
          <w:lang w:val="sr-Cyrl-BA"/>
        </w:rPr>
        <w:t xml:space="preserve">                             </w:t>
      </w:r>
    </w:p>
    <w:p w:rsidR="006F0D04" w:rsidRPr="00CC5C22" w:rsidRDefault="006F0D04" w:rsidP="006F0D04">
      <w:pPr>
        <w:rPr>
          <w:lang w:val="sr-Cyrl-BA"/>
        </w:rPr>
      </w:pPr>
      <w:r>
        <w:rPr>
          <w:lang w:val="sl-SI"/>
        </w:rPr>
        <w:t>Број:</w:t>
      </w:r>
      <w:r w:rsidR="00C122C1">
        <w:rPr>
          <w:lang w:val="sr-Cyrl-BA"/>
        </w:rPr>
        <w:t xml:space="preserve"> </w:t>
      </w:r>
      <w:r w:rsidR="00F43D23">
        <w:rPr>
          <w:lang w:val="sr-Latn-BA"/>
        </w:rPr>
        <w:t>3</w:t>
      </w:r>
      <w:r w:rsidR="0099215E">
        <w:rPr>
          <w:lang w:val="sr-Cyrl-BA"/>
        </w:rPr>
        <w:t>5</w:t>
      </w:r>
      <w:r>
        <w:rPr>
          <w:lang w:val="sr-Cyrl-BA"/>
        </w:rPr>
        <w:t>/Р</w:t>
      </w:r>
      <w:r w:rsidR="00CC5C22">
        <w:rPr>
          <w:lang w:val="sl-SI"/>
        </w:rPr>
        <w:t>/</w:t>
      </w:r>
      <w:r w:rsidR="0099215E">
        <w:rPr>
          <w:lang w:val="sr-Cyrl-BA"/>
        </w:rPr>
        <w:t>26</w:t>
      </w:r>
    </w:p>
    <w:p w:rsidR="00B760D4" w:rsidRDefault="006F0D04" w:rsidP="006F0D04">
      <w:pPr>
        <w:jc w:val="both"/>
        <w:rPr>
          <w:lang w:val="sr-Cyrl-BA"/>
        </w:rPr>
      </w:pPr>
      <w:r>
        <w:rPr>
          <w:lang w:val="sl-SI"/>
        </w:rPr>
        <w:t>Дана,</w:t>
      </w:r>
      <w:r w:rsidR="00C122C1">
        <w:rPr>
          <w:lang w:val="sr-Cyrl-BA"/>
        </w:rPr>
        <w:t xml:space="preserve"> </w:t>
      </w:r>
      <w:r w:rsidR="00C24D61">
        <w:rPr>
          <w:lang w:val="sr-Cyrl-BA"/>
        </w:rPr>
        <w:t>25</w:t>
      </w:r>
      <w:r w:rsidR="007F7BD5">
        <w:rPr>
          <w:lang w:val="sr-Cyrl-BA"/>
        </w:rPr>
        <w:t>.</w:t>
      </w:r>
      <w:r w:rsidR="0099215E">
        <w:rPr>
          <w:lang w:val="sr-Cyrl-BA"/>
        </w:rPr>
        <w:t>0</w:t>
      </w:r>
      <w:r w:rsidR="00F43D23">
        <w:rPr>
          <w:lang w:val="sr-Cyrl-BA"/>
        </w:rPr>
        <w:t>2</w:t>
      </w:r>
      <w:r w:rsidR="00794F96">
        <w:rPr>
          <w:lang w:val="sr-Cyrl-BA"/>
        </w:rPr>
        <w:t>.</w:t>
      </w:r>
      <w:r w:rsidR="00CC5C22">
        <w:rPr>
          <w:lang w:val="sl-SI"/>
        </w:rPr>
        <w:t>20</w:t>
      </w:r>
      <w:r w:rsidR="0099215E">
        <w:rPr>
          <w:lang w:val="sr-Cyrl-BA"/>
        </w:rPr>
        <w:t>26</w:t>
      </w:r>
      <w:r>
        <w:rPr>
          <w:lang w:val="sl-SI"/>
        </w:rPr>
        <w:t>.године</w:t>
      </w:r>
    </w:p>
    <w:p w:rsidR="00B760D4" w:rsidRPr="00B760D4" w:rsidRDefault="00B760D4" w:rsidP="006F0D04">
      <w:pPr>
        <w:jc w:val="both"/>
        <w:rPr>
          <w:lang w:val="sr-Cyrl-BA"/>
        </w:rPr>
      </w:pPr>
    </w:p>
    <w:p w:rsidR="00681387" w:rsidRPr="00F02276" w:rsidRDefault="00590A7D" w:rsidP="00F02276">
      <w:pPr>
        <w:ind w:firstLine="720"/>
        <w:jc w:val="both"/>
        <w:rPr>
          <w:bCs/>
          <w:lang w:val="sr-Cyrl-BA"/>
        </w:rPr>
      </w:pPr>
      <w:r>
        <w:rPr>
          <w:bCs/>
          <w:lang w:val="sr-Latn-CS"/>
        </w:rPr>
        <w:t>На основу члана</w:t>
      </w:r>
      <w:r w:rsidR="00FC482A">
        <w:rPr>
          <w:bCs/>
          <w:lang w:val="sr-Cyrl-BA"/>
        </w:rPr>
        <w:t xml:space="preserve"> 120. став а). Закона о привредним друштвима </w:t>
      </w:r>
      <w:r w:rsidR="00FC482A" w:rsidRPr="00D950F8">
        <w:t>("</w:t>
      </w:r>
      <w:proofErr w:type="spellStart"/>
      <w:r w:rsidR="00FC482A" w:rsidRPr="00D950F8">
        <w:t>Службени</w:t>
      </w:r>
      <w:proofErr w:type="spellEnd"/>
      <w:r w:rsidR="00FC482A" w:rsidRPr="00D950F8">
        <w:t xml:space="preserve"> </w:t>
      </w:r>
      <w:proofErr w:type="spellStart"/>
      <w:r w:rsidR="00FC482A" w:rsidRPr="00D950F8">
        <w:t>гласник</w:t>
      </w:r>
      <w:proofErr w:type="spellEnd"/>
      <w:r w:rsidR="00FC482A" w:rsidRPr="00D950F8">
        <w:t xml:space="preserve"> </w:t>
      </w:r>
      <w:proofErr w:type="spellStart"/>
      <w:r w:rsidR="00FC482A" w:rsidRPr="00D950F8">
        <w:t>Републике</w:t>
      </w:r>
      <w:proofErr w:type="spellEnd"/>
      <w:r w:rsidR="00FC482A" w:rsidRPr="00D950F8">
        <w:t xml:space="preserve"> </w:t>
      </w:r>
      <w:proofErr w:type="spellStart"/>
      <w:r w:rsidR="00FC482A" w:rsidRPr="00D950F8">
        <w:t>Српске</w:t>
      </w:r>
      <w:proofErr w:type="spellEnd"/>
      <w:r w:rsidR="00FC482A" w:rsidRPr="00D950F8">
        <w:t xml:space="preserve">" </w:t>
      </w:r>
      <w:proofErr w:type="spellStart"/>
      <w:r w:rsidR="00FC482A" w:rsidRPr="00D950F8">
        <w:t>бр</w:t>
      </w:r>
      <w:proofErr w:type="spellEnd"/>
      <w:r w:rsidR="00FC482A" w:rsidRPr="00D950F8">
        <w:t xml:space="preserve">. </w:t>
      </w:r>
      <w:proofErr w:type="gramStart"/>
      <w:r w:rsidR="00FC482A" w:rsidRPr="00D950F8">
        <w:t>127/08</w:t>
      </w:r>
      <w:r w:rsidR="00FC482A" w:rsidRPr="00D950F8">
        <w:rPr>
          <w:lang w:val="sr-Cyrl-CS"/>
        </w:rPr>
        <w:t xml:space="preserve">, </w:t>
      </w:r>
      <w:r w:rsidR="00FC482A" w:rsidRPr="00D950F8">
        <w:t>58/09</w:t>
      </w:r>
      <w:r w:rsidR="00FC482A" w:rsidRPr="00D950F8">
        <w:rPr>
          <w:lang w:val="sr-Cyrl-CS"/>
        </w:rPr>
        <w:t>, 100/11, 67/13, 100/2017</w:t>
      </w:r>
      <w:r w:rsidR="00FC482A" w:rsidRPr="00D950F8">
        <w:rPr>
          <w:lang w:val="sr-Latn-BA"/>
        </w:rPr>
        <w:t>,</w:t>
      </w:r>
      <w:r w:rsidR="00FC482A" w:rsidRPr="00D950F8">
        <w:rPr>
          <w:lang w:val="sr-Cyrl-CS"/>
        </w:rPr>
        <w:t xml:space="preserve"> 82/19,</w:t>
      </w:r>
      <w:r w:rsidR="00FC482A" w:rsidRPr="00D950F8">
        <w:t xml:space="preserve"> </w:t>
      </w:r>
      <w:r w:rsidR="00FC482A" w:rsidRPr="00D950F8">
        <w:rPr>
          <w:lang w:val="sr-Cyrl-BA"/>
        </w:rPr>
        <w:t>17</w:t>
      </w:r>
      <w:r w:rsidR="00FC482A" w:rsidRPr="00D950F8">
        <w:t xml:space="preserve">/2023 </w:t>
      </w:r>
      <w:r w:rsidR="00FC482A" w:rsidRPr="00D950F8">
        <w:rPr>
          <w:lang w:val="sr-Cyrl-BA"/>
        </w:rPr>
        <w:t>и</w:t>
      </w:r>
      <w:r w:rsidR="00FC482A" w:rsidRPr="00D950F8">
        <w:t xml:space="preserve"> 45/</w:t>
      </w:r>
      <w:r w:rsidR="00FC482A" w:rsidRPr="00D950F8">
        <w:rPr>
          <w:lang w:val="sr-Cyrl-BA"/>
        </w:rPr>
        <w:t>20</w:t>
      </w:r>
      <w:r w:rsidR="00FC482A" w:rsidRPr="00D950F8">
        <w:t>25</w:t>
      </w:r>
      <w:r w:rsidR="00FC482A">
        <w:rPr>
          <w:lang w:val="sr-Cyrl-BA"/>
        </w:rPr>
        <w:t>), члана</w:t>
      </w:r>
      <w:r>
        <w:rPr>
          <w:bCs/>
          <w:lang w:val="sr-Latn-CS"/>
        </w:rPr>
        <w:t xml:space="preserve"> </w:t>
      </w:r>
      <w:r w:rsidR="0099215E">
        <w:rPr>
          <w:bCs/>
          <w:lang w:val="sr-Latn-CS"/>
        </w:rPr>
        <w:t>52.</w:t>
      </w:r>
      <w:proofErr w:type="gramEnd"/>
      <w:r w:rsidR="00145382" w:rsidRPr="00145382">
        <w:rPr>
          <w:bCs/>
          <w:lang w:val="sr-Latn-CS"/>
        </w:rPr>
        <w:t xml:space="preserve"> Ста</w:t>
      </w:r>
      <w:r w:rsidR="00FC482A">
        <w:rPr>
          <w:bCs/>
          <w:lang w:val="sr-Latn-CS"/>
        </w:rPr>
        <w:t>т</w:t>
      </w:r>
      <w:r w:rsidR="00755611">
        <w:rPr>
          <w:bCs/>
          <w:lang w:val="sr-Latn-CS"/>
        </w:rPr>
        <w:t>ута РЖР „Љубија“ а.д. Приједор</w:t>
      </w:r>
      <w:r w:rsidR="00755611">
        <w:rPr>
          <w:bCs/>
          <w:lang w:val="sr-Cyrl-BA"/>
        </w:rPr>
        <w:t>,</w:t>
      </w:r>
      <w:r w:rsidR="00FC482A">
        <w:rPr>
          <w:bCs/>
          <w:lang w:val="sr-Cyrl-BA"/>
        </w:rPr>
        <w:t xml:space="preserve"> члана 15. Уговора о оснивању Друштва у мјешовитој својини са ограниченом одговорношћу </w:t>
      </w:r>
      <w:r w:rsidR="00FC482A">
        <w:rPr>
          <w:lang w:val="sr-Cyrl-BA"/>
        </w:rPr>
        <w:t>„Твек-Љубија“ д.о.о. Приједор</w:t>
      </w:r>
      <w:r w:rsidR="00E5025E">
        <w:rPr>
          <w:bCs/>
          <w:lang w:val="sr-Cyrl-BA"/>
        </w:rPr>
        <w:t xml:space="preserve">, број: 45/02 од 16.05.2002. године, члана 2. Уговора о преносу – продаји удјела и промјени оснивача у Друштву </w:t>
      </w:r>
      <w:r w:rsidR="00E5025E">
        <w:rPr>
          <w:lang w:val="sr-Cyrl-BA"/>
        </w:rPr>
        <w:t xml:space="preserve">„Твек-Љубија“ д.о.о. Приједор, број: ОПУ – 143/2016 од 22.03.2016. године, </w:t>
      </w:r>
      <w:r w:rsidR="00E5025E">
        <w:rPr>
          <w:bCs/>
          <w:lang w:val="sr-Cyrl-BA"/>
        </w:rPr>
        <w:t xml:space="preserve">члана 1. Анекса Уговора о организовању Друштва у мјешовитој својини „Твек –Љубија“ д.о.о. Приједор, број: 02-04/2016 од 05.07.2016. године и </w:t>
      </w:r>
      <w:r w:rsidR="00821B7A">
        <w:rPr>
          <w:bCs/>
          <w:lang w:val="sr-Cyrl-BA"/>
        </w:rPr>
        <w:t xml:space="preserve">писма </w:t>
      </w:r>
      <w:r w:rsidR="00755611">
        <w:rPr>
          <w:bCs/>
          <w:lang w:val="sr-Cyrl-BA"/>
        </w:rPr>
        <w:t>намјере Долинић Душка од</w:t>
      </w:r>
      <w:r w:rsidR="00E5025E">
        <w:rPr>
          <w:bCs/>
          <w:lang w:val="sr-Cyrl-BA"/>
        </w:rPr>
        <w:t xml:space="preserve"> 02.09.2025. године, </w:t>
      </w:r>
      <w:r w:rsidR="00DE64F8">
        <w:rPr>
          <w:bCs/>
          <w:lang w:val="sr-Cyrl-BA"/>
        </w:rPr>
        <w:t xml:space="preserve">вд </w:t>
      </w:r>
      <w:r w:rsidR="00CC5C22">
        <w:rPr>
          <w:bCs/>
          <w:lang w:val="sr-Latn-CS"/>
        </w:rPr>
        <w:t xml:space="preserve">Управни одбор је на својој </w:t>
      </w:r>
      <w:r w:rsidR="00F43D23">
        <w:rPr>
          <w:bCs/>
          <w:lang w:val="sr-Latn-BA"/>
        </w:rPr>
        <w:t>3</w:t>
      </w:r>
      <w:r w:rsidR="0099215E">
        <w:rPr>
          <w:bCs/>
          <w:lang w:val="sr-Cyrl-BA"/>
        </w:rPr>
        <w:t>5</w:t>
      </w:r>
      <w:r w:rsidR="00CC5C22">
        <w:rPr>
          <w:bCs/>
          <w:lang w:val="sr-Latn-CS"/>
        </w:rPr>
        <w:t>. (</w:t>
      </w:r>
      <w:r w:rsidR="0099215E">
        <w:rPr>
          <w:bCs/>
          <w:lang w:val="sr-Cyrl-BA"/>
        </w:rPr>
        <w:t>тридесетипетој</w:t>
      </w:r>
      <w:r w:rsidR="00145382" w:rsidRPr="00145382">
        <w:rPr>
          <w:bCs/>
          <w:lang w:val="sr-Latn-CS"/>
        </w:rPr>
        <w:t>) ре</w:t>
      </w:r>
      <w:r w:rsidR="007000BC">
        <w:rPr>
          <w:bCs/>
          <w:lang w:val="sr-Latn-CS"/>
        </w:rPr>
        <w:t>довној сједници одржаној дана</w:t>
      </w:r>
      <w:r w:rsidR="00C24D61">
        <w:rPr>
          <w:bCs/>
          <w:lang w:val="sr-Cyrl-BA"/>
        </w:rPr>
        <w:t xml:space="preserve">  25</w:t>
      </w:r>
      <w:r w:rsidR="0099215E">
        <w:rPr>
          <w:bCs/>
          <w:lang w:val="sr-Cyrl-BA"/>
        </w:rPr>
        <w:t>.02</w:t>
      </w:r>
      <w:r w:rsidR="00794F96">
        <w:rPr>
          <w:bCs/>
          <w:lang w:val="sr-Cyrl-BA"/>
        </w:rPr>
        <w:t>.</w:t>
      </w:r>
      <w:r w:rsidR="00CC5C22">
        <w:rPr>
          <w:bCs/>
          <w:lang w:val="sr-Latn-CS"/>
        </w:rPr>
        <w:t>20</w:t>
      </w:r>
      <w:r w:rsidR="0099215E">
        <w:rPr>
          <w:bCs/>
          <w:lang w:val="sr-Cyrl-BA"/>
        </w:rPr>
        <w:t>26</w:t>
      </w:r>
      <w:r w:rsidR="00145382" w:rsidRPr="00145382">
        <w:rPr>
          <w:bCs/>
          <w:lang w:val="sr-Latn-CS"/>
        </w:rPr>
        <w:t>. године, донио сљедећу</w:t>
      </w:r>
    </w:p>
    <w:p w:rsidR="0099215E" w:rsidRPr="007000BC" w:rsidRDefault="0099215E" w:rsidP="007000BC">
      <w:pPr>
        <w:ind w:firstLine="720"/>
        <w:jc w:val="both"/>
        <w:rPr>
          <w:bCs/>
          <w:lang w:val="sr-Cyrl-BA"/>
        </w:rPr>
      </w:pPr>
    </w:p>
    <w:p w:rsidR="0099215E" w:rsidRDefault="0099215E" w:rsidP="0099215E">
      <w:pPr>
        <w:ind w:left="360" w:hanging="360"/>
        <w:jc w:val="center"/>
        <w:rPr>
          <w:bCs/>
          <w:szCs w:val="28"/>
          <w:lang w:val="sr-Cyrl-BA"/>
        </w:rPr>
      </w:pPr>
      <w:r>
        <w:rPr>
          <w:bCs/>
          <w:szCs w:val="28"/>
          <w:lang w:val="sr-Cyrl-BA"/>
        </w:rPr>
        <w:t>П Р И Ј Е Д Л О Г</w:t>
      </w:r>
    </w:p>
    <w:p w:rsidR="0099215E" w:rsidRDefault="0099215E" w:rsidP="0099215E">
      <w:pPr>
        <w:jc w:val="center"/>
        <w:rPr>
          <w:szCs w:val="24"/>
          <w:lang w:val="sr-Cyrl-CS"/>
        </w:rPr>
      </w:pPr>
      <w:r>
        <w:rPr>
          <w:lang w:val="sr-Cyrl-CS"/>
        </w:rPr>
        <w:t>О Д Л У К Е</w:t>
      </w:r>
    </w:p>
    <w:p w:rsidR="0099215E" w:rsidRPr="00F02276" w:rsidRDefault="00F02276" w:rsidP="00664D6B">
      <w:pPr>
        <w:jc w:val="center"/>
        <w:rPr>
          <w:i/>
          <w:lang w:val="sr-Cyrl-BA"/>
        </w:rPr>
      </w:pPr>
      <w:r>
        <w:rPr>
          <w:lang w:val="sr-Cyrl-BA"/>
        </w:rPr>
        <w:t>о преносу - продаји оснивачког удјела РЖР „Љубија“ а.д. Приједор у повезаном правном лицу „Твек-Љубија“ д.о.о. Приједор</w:t>
      </w:r>
      <w:r>
        <w:rPr>
          <w:lang w:val="sr-Latn-BA"/>
        </w:rPr>
        <w:t xml:space="preserve"> </w:t>
      </w:r>
    </w:p>
    <w:p w:rsidR="0099215E" w:rsidRDefault="0099215E" w:rsidP="0099215E">
      <w:pPr>
        <w:rPr>
          <w:lang w:val="sr-Cyrl-BA"/>
        </w:rPr>
      </w:pPr>
    </w:p>
    <w:p w:rsidR="0099215E" w:rsidRDefault="0099215E" w:rsidP="0099215E">
      <w:pPr>
        <w:jc w:val="center"/>
        <w:rPr>
          <w:lang w:val="sr-Cyrl-BA"/>
        </w:rPr>
      </w:pPr>
      <w:r>
        <w:rPr>
          <w:lang w:val="sr-Cyrl-BA"/>
        </w:rPr>
        <w:t>Члан 1.</w:t>
      </w:r>
    </w:p>
    <w:p w:rsidR="00F02276" w:rsidRPr="002F4724" w:rsidRDefault="00F02276" w:rsidP="00F02276">
      <w:pPr>
        <w:jc w:val="both"/>
        <w:rPr>
          <w:lang w:val="sr-Cyrl-BA"/>
        </w:rPr>
      </w:pPr>
      <w:r>
        <w:rPr>
          <w:lang w:val="sr-Cyrl-BA"/>
        </w:rPr>
        <w:tab/>
        <w:t>Доноси се Одлука о преносу-продаји оснивачког</w:t>
      </w:r>
      <w:r w:rsidR="0099215E">
        <w:rPr>
          <w:lang w:val="sr-Cyrl-BA"/>
        </w:rPr>
        <w:t xml:space="preserve"> удјела РЖР „Љубија“ а.д. Приједор</w:t>
      </w:r>
      <w:r>
        <w:rPr>
          <w:lang w:val="sr-Cyrl-BA"/>
        </w:rPr>
        <w:t xml:space="preserve"> у повезаном правном лицу „Твек-Љубија“ д.о.о. Приједор</w:t>
      </w:r>
      <w:r w:rsidR="002F4724">
        <w:rPr>
          <w:lang w:val="sr-Cyrl-BA"/>
        </w:rPr>
        <w:t xml:space="preserve">. </w:t>
      </w:r>
    </w:p>
    <w:p w:rsidR="00F02276" w:rsidRDefault="00F02276" w:rsidP="00F02276">
      <w:pPr>
        <w:jc w:val="center"/>
        <w:rPr>
          <w:lang w:val="sr-Cyrl-BA"/>
        </w:rPr>
      </w:pPr>
      <w:r>
        <w:rPr>
          <w:lang w:val="sr-Cyrl-BA"/>
        </w:rPr>
        <w:t>Члан 2.</w:t>
      </w:r>
    </w:p>
    <w:p w:rsidR="00F02276" w:rsidRPr="00F02276" w:rsidRDefault="00B861D7" w:rsidP="00B861D7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 О</w:t>
      </w:r>
      <w:r w:rsidR="002F4724">
        <w:rPr>
          <w:lang w:val="sr-Cyrl-BA"/>
        </w:rPr>
        <w:t>снивачки улог РЖР „Љубија“ а.д. Приједор, у повезаном правном лицу „Твек-Љубија“ д.о.о. Приједор, чи</w:t>
      </w:r>
      <w:r w:rsidR="00010058">
        <w:rPr>
          <w:lang w:val="sr-Cyrl-BA"/>
        </w:rPr>
        <w:t xml:space="preserve">ни </w:t>
      </w:r>
      <w:r w:rsidR="002F4724">
        <w:rPr>
          <w:lang w:val="sr-Cyrl-BA"/>
        </w:rPr>
        <w:t>33,37 %</w:t>
      </w:r>
      <w:r w:rsidR="00A630D8">
        <w:rPr>
          <w:lang w:val="sr-Cyrl-BA"/>
        </w:rPr>
        <w:t>,</w:t>
      </w:r>
      <w:r w:rsidR="00E93AFE">
        <w:rPr>
          <w:lang w:val="sr-Cyrl-BA"/>
        </w:rPr>
        <w:t xml:space="preserve"> од укупне вриједности осн</w:t>
      </w:r>
      <w:r w:rsidR="00A637CE">
        <w:rPr>
          <w:lang w:val="sr-Cyrl-BA"/>
        </w:rPr>
        <w:t xml:space="preserve">овног капитала </w:t>
      </w:r>
      <w:r w:rsidR="002F4724">
        <w:rPr>
          <w:lang w:val="sr-Cyrl-BA"/>
        </w:rPr>
        <w:t>„Твек-Љубија“ д.о.о. Приједор.</w:t>
      </w:r>
    </w:p>
    <w:p w:rsidR="0099215E" w:rsidRDefault="00A630D8" w:rsidP="0099215E">
      <w:pPr>
        <w:jc w:val="center"/>
        <w:rPr>
          <w:lang w:val="sr-Cyrl-BA"/>
        </w:rPr>
      </w:pPr>
      <w:r>
        <w:rPr>
          <w:lang w:val="sr-Cyrl-BA"/>
        </w:rPr>
        <w:t>Члан 3</w:t>
      </w:r>
      <w:r w:rsidR="0099215E">
        <w:rPr>
          <w:lang w:val="sr-Cyrl-BA"/>
        </w:rPr>
        <w:t>.</w:t>
      </w:r>
    </w:p>
    <w:p w:rsidR="005A2272" w:rsidRDefault="00456221" w:rsidP="005A2272">
      <w:pPr>
        <w:ind w:firstLine="720"/>
        <w:jc w:val="both"/>
        <w:rPr>
          <w:lang w:val="sr-Cyrl-BA"/>
        </w:rPr>
      </w:pPr>
      <w:r>
        <w:rPr>
          <w:lang w:val="sr-Cyrl-BA"/>
        </w:rPr>
        <w:t>РЖР „Љубија“ а.д. Приједор</w:t>
      </w:r>
      <w:r w:rsidR="008A311B">
        <w:rPr>
          <w:lang w:val="sr-Cyrl-BA"/>
        </w:rPr>
        <w:t xml:space="preserve"> на основу права прече куповине</w:t>
      </w:r>
      <w:r w:rsidR="005A2272">
        <w:rPr>
          <w:lang w:val="sr-Cyrl-BA"/>
        </w:rPr>
        <w:t>,</w:t>
      </w:r>
      <w:r>
        <w:rPr>
          <w:lang w:val="sr-Cyrl-BA"/>
        </w:rPr>
        <w:t xml:space="preserve"> врши пренос-продају</w:t>
      </w:r>
      <w:r w:rsidR="00A630D8">
        <w:rPr>
          <w:lang w:val="sr-Cyrl-BA"/>
        </w:rPr>
        <w:t xml:space="preserve"> у</w:t>
      </w:r>
      <w:r w:rsidR="008A311B">
        <w:rPr>
          <w:lang w:val="sr-Cyrl-BA"/>
        </w:rPr>
        <w:t xml:space="preserve">дјела из члана 2. ове Одлуке, </w:t>
      </w:r>
      <w:r w:rsidR="00A630D8">
        <w:rPr>
          <w:lang w:val="sr-Cyrl-BA"/>
        </w:rPr>
        <w:t>оснивачу и већинском власнику</w:t>
      </w:r>
      <w:r w:rsidR="005A2272">
        <w:rPr>
          <w:lang w:val="sr-Cyrl-BA"/>
        </w:rPr>
        <w:t xml:space="preserve"> капитала у повезаном правном лицу „Твек-Љубија“ д.о.о. Приједор, Душку Долинићу са учешћем у укупном капиталу од 66,63 %. </w:t>
      </w:r>
    </w:p>
    <w:p w:rsidR="00165536" w:rsidRDefault="00165536" w:rsidP="005A2272">
      <w:pPr>
        <w:ind w:firstLine="720"/>
        <w:jc w:val="both"/>
        <w:rPr>
          <w:lang w:val="sr-Cyrl-BA"/>
        </w:rPr>
      </w:pPr>
    </w:p>
    <w:p w:rsidR="002F0437" w:rsidRDefault="005A2272" w:rsidP="00A630D8">
      <w:pPr>
        <w:jc w:val="both"/>
        <w:rPr>
          <w:lang w:val="sr-Cyrl-BA"/>
        </w:rPr>
      </w:pPr>
      <w:r>
        <w:rPr>
          <w:lang w:val="sr-Cyrl-BA"/>
        </w:rPr>
        <w:lastRenderedPageBreak/>
        <w:t xml:space="preserve">   </w:t>
      </w:r>
    </w:p>
    <w:p w:rsidR="0099215E" w:rsidRDefault="00A630D8" w:rsidP="0099215E">
      <w:pPr>
        <w:jc w:val="center"/>
        <w:rPr>
          <w:lang w:val="sr-Cyrl-BA"/>
        </w:rPr>
      </w:pPr>
      <w:r>
        <w:rPr>
          <w:lang w:val="sr-Cyrl-BA"/>
        </w:rPr>
        <w:t>Члан 4</w:t>
      </w:r>
      <w:r w:rsidR="0099215E">
        <w:rPr>
          <w:lang w:val="sr-Cyrl-BA"/>
        </w:rPr>
        <w:t>.</w:t>
      </w:r>
    </w:p>
    <w:p w:rsidR="00821B7A" w:rsidRDefault="00A630D8" w:rsidP="00A630D8">
      <w:pPr>
        <w:rPr>
          <w:lang w:val="sr-Cyrl-BA"/>
        </w:rPr>
      </w:pPr>
      <w:r>
        <w:rPr>
          <w:lang w:val="sr-Cyrl-BA"/>
        </w:rPr>
        <w:tab/>
        <w:t>Укупна</w:t>
      </w:r>
      <w:r w:rsidR="001840BE">
        <w:rPr>
          <w:lang w:val="sr-Cyrl-BA"/>
        </w:rPr>
        <w:t xml:space="preserve"> тржишна (фер)</w:t>
      </w:r>
      <w:r>
        <w:rPr>
          <w:lang w:val="sr-Cyrl-BA"/>
        </w:rPr>
        <w:t xml:space="preserve"> вриједност капитала повезаног правног лица „Твек-Љубија“ д.о.о. Приједор</w:t>
      </w:r>
      <w:r w:rsidR="001840BE">
        <w:rPr>
          <w:lang w:val="sr-Cyrl-BA"/>
        </w:rPr>
        <w:t xml:space="preserve"> на дан  31.10.2025. године,</w:t>
      </w:r>
      <w:r>
        <w:rPr>
          <w:lang w:val="sr-Cyrl-BA"/>
        </w:rPr>
        <w:t xml:space="preserve"> износи </w:t>
      </w:r>
      <w:r w:rsidR="001840BE">
        <w:rPr>
          <w:lang w:val="sr-Cyrl-BA"/>
        </w:rPr>
        <w:t>7.608. 495 КМ.</w:t>
      </w:r>
    </w:p>
    <w:p w:rsidR="0099215E" w:rsidRDefault="0099215E" w:rsidP="0099215E">
      <w:pPr>
        <w:jc w:val="center"/>
        <w:rPr>
          <w:lang w:val="sr-Latn-BA"/>
        </w:rPr>
      </w:pPr>
      <w:r>
        <w:rPr>
          <w:lang w:val="sr-Cyrl-BA"/>
        </w:rPr>
        <w:t>Члан 5.</w:t>
      </w:r>
    </w:p>
    <w:p w:rsidR="00165536" w:rsidRPr="00E529A2" w:rsidRDefault="00165536" w:rsidP="00165536">
      <w:pPr>
        <w:jc w:val="both"/>
        <w:rPr>
          <w:lang w:val="sr-Latn-BA"/>
        </w:rPr>
      </w:pPr>
      <w:r>
        <w:rPr>
          <w:lang w:val="sr-Latn-BA"/>
        </w:rPr>
        <w:tab/>
      </w:r>
      <w:r>
        <w:rPr>
          <w:lang w:val="sr-Cyrl-BA"/>
        </w:rPr>
        <w:t>РЖР „Љубија“ а.д. Приједор на Душка Долинића, врши пренос – продају удјела из члана 2. ове Одлуке, уз новчану надокна</w:t>
      </w:r>
      <w:r w:rsidR="00B116F2">
        <w:rPr>
          <w:lang w:val="sr-Cyrl-BA"/>
        </w:rPr>
        <w:t xml:space="preserve">ду </w:t>
      </w:r>
      <w:r w:rsidR="007E22BF">
        <w:rPr>
          <w:lang w:val="sr-Cyrl-BA"/>
        </w:rPr>
        <w:t xml:space="preserve">– цијену у износу од </w:t>
      </w:r>
      <w:r w:rsidR="007E22BF">
        <w:rPr>
          <w:lang w:val="sr-Latn-BA"/>
        </w:rPr>
        <w:t>2.538.954,78</w:t>
      </w:r>
      <w:r w:rsidR="007E22BF">
        <w:rPr>
          <w:lang w:val="sr-Cyrl-BA"/>
        </w:rPr>
        <w:t xml:space="preserve"> КМ.</w:t>
      </w:r>
    </w:p>
    <w:p w:rsidR="00165536" w:rsidRPr="00165536" w:rsidRDefault="00165536" w:rsidP="00165536">
      <w:pPr>
        <w:jc w:val="center"/>
        <w:rPr>
          <w:lang w:val="sr-Cyrl-BA"/>
        </w:rPr>
      </w:pPr>
      <w:r>
        <w:rPr>
          <w:lang w:val="sr-Cyrl-BA"/>
        </w:rPr>
        <w:t>Члан 6.</w:t>
      </w:r>
    </w:p>
    <w:p w:rsidR="00DC6305" w:rsidRDefault="001840BE" w:rsidP="001840BE">
      <w:pPr>
        <w:jc w:val="both"/>
        <w:rPr>
          <w:lang w:val="sr-Cyrl-CS"/>
        </w:rPr>
      </w:pPr>
      <w:r>
        <w:rPr>
          <w:lang w:val="sr-Cyrl-BA"/>
        </w:rPr>
        <w:tab/>
        <w:t>Вриједност капитала из члана 4. ове Одлуке, утврђена је на основу извршене процјене од стране</w:t>
      </w:r>
      <w:r w:rsidR="00821B7A">
        <w:rPr>
          <w:lang w:val="sr-Cyrl-BA"/>
        </w:rPr>
        <w:t xml:space="preserve"> овлашћене</w:t>
      </w:r>
      <w:r>
        <w:rPr>
          <w:lang w:val="sr-Cyrl-BA"/>
        </w:rPr>
        <w:t xml:space="preserve"> </w:t>
      </w:r>
      <w:r w:rsidR="00821B7A">
        <w:rPr>
          <w:lang w:val="sr-Cyrl-BA"/>
        </w:rPr>
        <w:t>Агенције</w:t>
      </w:r>
      <w:r w:rsidR="00821B7A" w:rsidRPr="00821B7A">
        <w:rPr>
          <w:lang w:val="sr-Cyrl-BA"/>
        </w:rPr>
        <w:t xml:space="preserve"> за рачуноводство, финансијско савјетовање и вјештачење, процјену вриједности предузећа, израду инвестиционих програма, пореско савјетовање</w:t>
      </w:r>
      <w:r w:rsidR="00821B7A">
        <w:rPr>
          <w:lang w:val="sr-Cyrl-BA"/>
        </w:rPr>
        <w:t xml:space="preserve"> </w:t>
      </w:r>
      <w:r w:rsidR="00821B7A" w:rsidRPr="00C80E6E">
        <w:rPr>
          <w:lang w:val="sr-Cyrl-CS"/>
        </w:rPr>
        <w:t>„БОНУС</w:t>
      </w:r>
      <w:r w:rsidR="00821B7A" w:rsidRPr="00C80E6E">
        <w:rPr>
          <w:lang w:val="sr-Latn-BA"/>
        </w:rPr>
        <w:t xml:space="preserve"> </w:t>
      </w:r>
      <w:r w:rsidR="00821B7A" w:rsidRPr="00C80E6E">
        <w:rPr>
          <w:lang w:val="sr-Cyrl-BA"/>
        </w:rPr>
        <w:t>ПЛУС</w:t>
      </w:r>
      <w:r w:rsidR="00821B7A" w:rsidRPr="00C80E6E">
        <w:rPr>
          <w:lang w:val="sr-Cyrl-CS"/>
        </w:rPr>
        <w:t>“</w:t>
      </w:r>
      <w:r w:rsidR="00821B7A" w:rsidRPr="00C80E6E">
        <w:rPr>
          <w:lang w:val="sl-SI"/>
        </w:rPr>
        <w:t xml:space="preserve"> из </w:t>
      </w:r>
      <w:r w:rsidR="00821B7A" w:rsidRPr="00C80E6E">
        <w:rPr>
          <w:lang w:val="sr-Cyrl-CS"/>
        </w:rPr>
        <w:t>Приједора</w:t>
      </w:r>
      <w:r w:rsidR="00DC6305">
        <w:rPr>
          <w:lang w:val="sr-Cyrl-CS"/>
        </w:rPr>
        <w:t>.</w:t>
      </w:r>
    </w:p>
    <w:p w:rsidR="00165536" w:rsidRDefault="00165536" w:rsidP="00165536">
      <w:pPr>
        <w:jc w:val="center"/>
        <w:rPr>
          <w:lang w:val="sr-Cyrl-CS"/>
        </w:rPr>
      </w:pPr>
      <w:r>
        <w:rPr>
          <w:lang w:val="sr-Cyrl-CS"/>
        </w:rPr>
        <w:t>Члан 7.</w:t>
      </w:r>
    </w:p>
    <w:p w:rsidR="001840BE" w:rsidRDefault="00DC6305" w:rsidP="00DC6305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Елаборат о процјени вриједности имовине и капитала </w:t>
      </w:r>
      <w:r>
        <w:rPr>
          <w:lang w:val="sr-Cyrl-BA"/>
        </w:rPr>
        <w:t>„Твек-Љубија“ д.о.о. Приједор,</w:t>
      </w:r>
      <w:r>
        <w:rPr>
          <w:lang w:val="sr-Cyrl-CS"/>
        </w:rPr>
        <w:t xml:space="preserve"> налази се у прилогу ове Одлуке</w:t>
      </w:r>
      <w:r w:rsidR="00821B7A">
        <w:rPr>
          <w:lang w:val="sr-Cyrl-CS"/>
        </w:rPr>
        <w:t>.</w:t>
      </w:r>
    </w:p>
    <w:p w:rsidR="00821B7A" w:rsidRPr="00EE6667" w:rsidRDefault="00165536" w:rsidP="008840EE">
      <w:pPr>
        <w:jc w:val="center"/>
        <w:rPr>
          <w:lang w:val="sr-Cyrl-BA"/>
        </w:rPr>
      </w:pPr>
      <w:r>
        <w:rPr>
          <w:lang w:val="sr-Cyrl-BA"/>
        </w:rPr>
        <w:t>Члан 8</w:t>
      </w:r>
      <w:r w:rsidR="008840EE" w:rsidRPr="00EE6667">
        <w:rPr>
          <w:lang w:val="sr-Cyrl-BA"/>
        </w:rPr>
        <w:t>.</w:t>
      </w:r>
    </w:p>
    <w:p w:rsidR="0099215E" w:rsidRDefault="0099215E" w:rsidP="0099215E">
      <w:pPr>
        <w:jc w:val="both"/>
        <w:rPr>
          <w:lang w:val="sr-Latn-BA"/>
        </w:rPr>
      </w:pPr>
      <w:r>
        <w:rPr>
          <w:lang w:val="sr-Cyrl-BA"/>
        </w:rPr>
        <w:tab/>
      </w:r>
      <w:r w:rsidR="00EE6667">
        <w:rPr>
          <w:lang w:val="sr-Cyrl-BA"/>
        </w:rPr>
        <w:t>Међусобна права и обавезе уговорних страна</w:t>
      </w:r>
      <w:r w:rsidR="004A5D2C">
        <w:rPr>
          <w:lang w:val="sr-Cyrl-BA"/>
        </w:rPr>
        <w:t xml:space="preserve"> биће регулисана</w:t>
      </w:r>
      <w:r w:rsidR="00EE6667">
        <w:rPr>
          <w:lang w:val="sr-Cyrl-BA"/>
        </w:rPr>
        <w:t xml:space="preserve"> Уговором о преносу- продаји удјела, који ће бити нотарски сачињен и овјерен.</w:t>
      </w:r>
    </w:p>
    <w:p w:rsidR="00DC6305" w:rsidRDefault="00165536" w:rsidP="00DC6305">
      <w:pPr>
        <w:jc w:val="center"/>
        <w:rPr>
          <w:lang w:val="sr-Cyrl-BA"/>
        </w:rPr>
      </w:pPr>
      <w:r>
        <w:rPr>
          <w:lang w:val="sr-Cyrl-BA"/>
        </w:rPr>
        <w:t>Члан 9</w:t>
      </w:r>
      <w:r w:rsidR="00DC6305">
        <w:rPr>
          <w:lang w:val="sr-Cyrl-BA"/>
        </w:rPr>
        <w:t>.</w:t>
      </w:r>
    </w:p>
    <w:p w:rsidR="00DC6305" w:rsidRPr="00DC6305" w:rsidRDefault="00DC6305" w:rsidP="00DC6305">
      <w:pPr>
        <w:jc w:val="both"/>
        <w:rPr>
          <w:lang w:val="sr-Cyrl-BA"/>
        </w:rPr>
      </w:pPr>
      <w:r>
        <w:rPr>
          <w:lang w:val="sr-Cyrl-BA"/>
        </w:rPr>
        <w:tab/>
        <w:t>Овлашћује се Велаула Горан да као законски заступник РЖ</w:t>
      </w:r>
      <w:r w:rsidR="005A2272">
        <w:rPr>
          <w:lang w:val="sr-Cyrl-BA"/>
        </w:rPr>
        <w:t>Р „Љубија“ а.д. Приједор у име Д</w:t>
      </w:r>
      <w:r w:rsidR="00053B48">
        <w:rPr>
          <w:lang w:val="sr-Cyrl-BA"/>
        </w:rPr>
        <w:t>руштва, потпише Уговор</w:t>
      </w:r>
      <w:r>
        <w:rPr>
          <w:lang w:val="sr-Cyrl-BA"/>
        </w:rPr>
        <w:t xml:space="preserve"> о преносу- продаји удјела из тачке 6. ове Одлуке. </w:t>
      </w:r>
    </w:p>
    <w:p w:rsidR="0099215E" w:rsidRDefault="00165536" w:rsidP="0099215E">
      <w:pPr>
        <w:jc w:val="center"/>
        <w:rPr>
          <w:lang w:val="sr-Cyrl-BA"/>
        </w:rPr>
      </w:pPr>
      <w:r>
        <w:rPr>
          <w:lang w:val="sr-Cyrl-BA"/>
        </w:rPr>
        <w:t>Члан 10</w:t>
      </w:r>
      <w:r w:rsidR="008840EE">
        <w:rPr>
          <w:lang w:val="sr-Cyrl-BA"/>
        </w:rPr>
        <w:t>.</w:t>
      </w:r>
    </w:p>
    <w:p w:rsidR="002C41C9" w:rsidRDefault="00EE6667" w:rsidP="00C24D61">
      <w:pPr>
        <w:ind w:firstLine="720"/>
        <w:jc w:val="both"/>
        <w:rPr>
          <w:bCs/>
          <w:szCs w:val="28"/>
          <w:lang w:val="sr-Cyrl-BA"/>
        </w:rPr>
      </w:pPr>
      <w:proofErr w:type="spellStart"/>
      <w:proofErr w:type="gramStart"/>
      <w:r>
        <w:rPr>
          <w:bCs/>
          <w:szCs w:val="28"/>
        </w:rPr>
        <w:t>Овај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sr-Cyrl-BA"/>
        </w:rPr>
        <w:t>П</w:t>
      </w:r>
      <w:proofErr w:type="spellStart"/>
      <w:r>
        <w:rPr>
          <w:bCs/>
          <w:szCs w:val="28"/>
        </w:rPr>
        <w:t>риједлог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sr-Cyrl-BA"/>
        </w:rPr>
        <w:t>О</w:t>
      </w:r>
      <w:proofErr w:type="spellStart"/>
      <w:r w:rsidR="0099215E">
        <w:rPr>
          <w:bCs/>
          <w:szCs w:val="28"/>
        </w:rPr>
        <w:t>длуке</w:t>
      </w:r>
      <w:proofErr w:type="spellEnd"/>
      <w:r w:rsidR="008877B1">
        <w:rPr>
          <w:bCs/>
          <w:szCs w:val="28"/>
          <w:lang w:val="sr-Cyrl-BA"/>
        </w:rPr>
        <w:t xml:space="preserve"> ступа на снагу даном доношења, те се</w:t>
      </w:r>
      <w:r w:rsidR="0099215E">
        <w:rPr>
          <w:bCs/>
          <w:szCs w:val="28"/>
        </w:rPr>
        <w:t xml:space="preserve"> </w:t>
      </w:r>
      <w:proofErr w:type="spellStart"/>
      <w:r w:rsidR="008877B1">
        <w:rPr>
          <w:bCs/>
          <w:szCs w:val="28"/>
        </w:rPr>
        <w:t>упућује</w:t>
      </w:r>
      <w:proofErr w:type="spellEnd"/>
      <w:r w:rsidR="00DC6305">
        <w:rPr>
          <w:bCs/>
          <w:szCs w:val="28"/>
        </w:rPr>
        <w:t xml:space="preserve"> </w:t>
      </w:r>
      <w:proofErr w:type="spellStart"/>
      <w:r w:rsidR="00DC6305">
        <w:rPr>
          <w:bCs/>
          <w:szCs w:val="28"/>
        </w:rPr>
        <w:t>Скупштини</w:t>
      </w:r>
      <w:proofErr w:type="spellEnd"/>
      <w:r w:rsidR="00DC6305">
        <w:rPr>
          <w:bCs/>
          <w:szCs w:val="28"/>
        </w:rPr>
        <w:t xml:space="preserve"> </w:t>
      </w:r>
      <w:proofErr w:type="spellStart"/>
      <w:r w:rsidR="00DC6305">
        <w:rPr>
          <w:bCs/>
          <w:szCs w:val="28"/>
        </w:rPr>
        <w:t>акционара</w:t>
      </w:r>
      <w:proofErr w:type="spellEnd"/>
      <w:r w:rsidR="00DC6305">
        <w:rPr>
          <w:bCs/>
          <w:szCs w:val="28"/>
        </w:rPr>
        <w:t xml:space="preserve"> </w:t>
      </w:r>
      <w:r w:rsidR="00DC6305">
        <w:rPr>
          <w:bCs/>
          <w:szCs w:val="28"/>
          <w:lang w:val="sr-Cyrl-BA"/>
        </w:rPr>
        <w:t>д</w:t>
      </w:r>
      <w:proofErr w:type="spellStart"/>
      <w:r w:rsidR="0099215E">
        <w:rPr>
          <w:bCs/>
          <w:szCs w:val="28"/>
        </w:rPr>
        <w:t>руштва</w:t>
      </w:r>
      <w:proofErr w:type="spellEnd"/>
      <w:r w:rsidR="0099215E">
        <w:rPr>
          <w:bCs/>
          <w:szCs w:val="28"/>
        </w:rPr>
        <w:t xml:space="preserve"> </w:t>
      </w:r>
      <w:proofErr w:type="spellStart"/>
      <w:r w:rsidR="0099215E">
        <w:rPr>
          <w:bCs/>
          <w:szCs w:val="28"/>
        </w:rPr>
        <w:t>ради</w:t>
      </w:r>
      <w:proofErr w:type="spellEnd"/>
      <w:r w:rsidR="0099215E">
        <w:rPr>
          <w:bCs/>
          <w:szCs w:val="28"/>
        </w:rPr>
        <w:t xml:space="preserve"> </w:t>
      </w:r>
      <w:proofErr w:type="spellStart"/>
      <w:r w:rsidR="0099215E">
        <w:rPr>
          <w:bCs/>
          <w:szCs w:val="28"/>
        </w:rPr>
        <w:t>разм</w:t>
      </w:r>
      <w:r w:rsidR="008877B1">
        <w:rPr>
          <w:bCs/>
          <w:szCs w:val="28"/>
        </w:rPr>
        <w:t>атрања</w:t>
      </w:r>
      <w:proofErr w:type="spellEnd"/>
      <w:r w:rsidR="008877B1">
        <w:rPr>
          <w:bCs/>
          <w:szCs w:val="28"/>
        </w:rPr>
        <w:t xml:space="preserve"> и </w:t>
      </w:r>
      <w:r w:rsidR="008877B1">
        <w:rPr>
          <w:bCs/>
          <w:szCs w:val="28"/>
          <w:lang w:val="sr-Cyrl-BA"/>
        </w:rPr>
        <w:t>одлучивања о истом</w:t>
      </w:r>
      <w:r w:rsidR="0099215E">
        <w:rPr>
          <w:bCs/>
          <w:szCs w:val="28"/>
        </w:rPr>
        <w:t>.</w:t>
      </w:r>
      <w:proofErr w:type="gramEnd"/>
    </w:p>
    <w:p w:rsidR="00C24D61" w:rsidRDefault="00C24D61" w:rsidP="00C24D61">
      <w:pPr>
        <w:ind w:firstLine="720"/>
        <w:jc w:val="both"/>
        <w:rPr>
          <w:bCs/>
          <w:szCs w:val="28"/>
          <w:lang w:val="sr-Cyrl-BA"/>
        </w:rPr>
      </w:pPr>
    </w:p>
    <w:p w:rsidR="00C24D61" w:rsidRPr="002C41C9" w:rsidRDefault="00C24D61" w:rsidP="00C24D61">
      <w:pPr>
        <w:ind w:firstLine="720"/>
        <w:jc w:val="both"/>
        <w:rPr>
          <w:bCs/>
          <w:szCs w:val="28"/>
          <w:lang w:val="sr-Cyrl-BA"/>
        </w:rPr>
      </w:pPr>
      <w:bookmarkStart w:id="0" w:name="_GoBack"/>
      <w:bookmarkEnd w:id="0"/>
    </w:p>
    <w:p w:rsidR="00CC5C22" w:rsidRPr="00712CB4" w:rsidRDefault="00CC5C22" w:rsidP="00CC5C22">
      <w:pPr>
        <w:jc w:val="both"/>
        <w:rPr>
          <w:bCs/>
          <w:lang w:val="sr-Cyrl-CS"/>
        </w:rPr>
      </w:pPr>
      <w:r>
        <w:rPr>
          <w:b/>
          <w:bCs/>
          <w:lang w:val="sr-Cyrl-BA"/>
        </w:rPr>
        <w:t xml:space="preserve">                                                                                                          </w:t>
      </w:r>
      <w:r w:rsidRPr="00712CB4">
        <w:rPr>
          <w:bCs/>
          <w:lang w:val="sr-Cyrl-CS"/>
        </w:rPr>
        <w:t xml:space="preserve">Предсједник </w:t>
      </w:r>
      <w:r w:rsidR="00DE64F8">
        <w:rPr>
          <w:bCs/>
          <w:lang w:val="sr-Cyrl-CS"/>
        </w:rPr>
        <w:t xml:space="preserve">вд </w:t>
      </w:r>
      <w:r w:rsidRPr="00712CB4">
        <w:rPr>
          <w:bCs/>
          <w:lang w:val="sr-Cyrl-CS"/>
        </w:rPr>
        <w:t>Управног одбора:</w:t>
      </w:r>
    </w:p>
    <w:p w:rsidR="00CC5C22" w:rsidRPr="00712CB4" w:rsidRDefault="00CC5C22" w:rsidP="00CC5C22">
      <w:pPr>
        <w:jc w:val="both"/>
        <w:rPr>
          <w:bCs/>
          <w:lang w:val="sr-Cyrl-CS"/>
        </w:rPr>
      </w:pPr>
      <w:r w:rsidRPr="00712CB4">
        <w:rPr>
          <w:bCs/>
          <w:lang w:val="sr-Cyrl-CS"/>
        </w:rPr>
        <w:t xml:space="preserve">                                                                                         </w:t>
      </w:r>
      <w:r>
        <w:rPr>
          <w:bCs/>
          <w:lang w:val="sr-Cyrl-CS"/>
        </w:rPr>
        <w:t xml:space="preserve">               </w:t>
      </w:r>
      <w:r w:rsidRPr="00712CB4">
        <w:rPr>
          <w:bCs/>
          <w:lang w:val="sr-Cyrl-CS"/>
        </w:rPr>
        <w:t>_____</w:t>
      </w:r>
      <w:r>
        <w:rPr>
          <w:bCs/>
          <w:lang w:val="sr-Cyrl-CS"/>
        </w:rPr>
        <w:t>_______________________________</w:t>
      </w:r>
    </w:p>
    <w:p w:rsidR="00CC5C22" w:rsidRPr="00712CB4" w:rsidRDefault="00CC5C22" w:rsidP="00CC5C22">
      <w:pPr>
        <w:jc w:val="both"/>
        <w:rPr>
          <w:bCs/>
          <w:lang w:val="sr-Cyrl-CS"/>
        </w:rPr>
      </w:pPr>
      <w:r w:rsidRPr="00712CB4">
        <w:rPr>
          <w:bCs/>
          <w:lang w:val="sr-Cyrl-CS"/>
        </w:rPr>
        <w:t xml:space="preserve">                                                                                         </w:t>
      </w:r>
      <w:r>
        <w:rPr>
          <w:bCs/>
          <w:lang w:val="sr-Cyrl-CS"/>
        </w:rPr>
        <w:t xml:space="preserve">                </w:t>
      </w:r>
      <w:r w:rsidRPr="00712CB4">
        <w:rPr>
          <w:bCs/>
          <w:lang w:val="sr-Cyrl-CS"/>
        </w:rPr>
        <w:t xml:space="preserve">Недељка Вуковић, мастер јавног здравља                                                                                                                                                                  </w:t>
      </w:r>
    </w:p>
    <w:p w:rsidR="00CC5C22" w:rsidRPr="00712CB4" w:rsidRDefault="00CC5C22" w:rsidP="00CC5C22">
      <w:pPr>
        <w:rPr>
          <w:bCs/>
          <w:lang w:val="sr-Latn-CS"/>
        </w:rPr>
      </w:pPr>
    </w:p>
    <w:p w:rsidR="00145382" w:rsidRPr="007000BC" w:rsidRDefault="00145382" w:rsidP="00145382">
      <w:pPr>
        <w:jc w:val="both"/>
        <w:rPr>
          <w:b/>
          <w:bCs/>
          <w:lang w:val="sr-Cyrl-BA"/>
        </w:rPr>
      </w:pPr>
    </w:p>
    <w:p w:rsidR="006F0D04" w:rsidRDefault="006F0D04" w:rsidP="00CC5C22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 </w:t>
      </w:r>
      <w:r>
        <w:rPr>
          <w:bCs/>
          <w:lang w:val="sr-Cyrl-CS"/>
        </w:rPr>
        <w:t xml:space="preserve">                                  </w:t>
      </w:r>
      <w:r w:rsidR="00552EAD">
        <w:rPr>
          <w:bCs/>
          <w:lang w:val="sr-Cyrl-CS"/>
        </w:rPr>
        <w:t xml:space="preserve">                 </w:t>
      </w:r>
      <w:r w:rsidR="00456954">
        <w:rPr>
          <w:bCs/>
          <w:lang w:val="sr-Cyrl-CS"/>
        </w:rPr>
        <w:t xml:space="preserve">                     </w:t>
      </w:r>
    </w:p>
    <w:p w:rsidR="00DB1813" w:rsidRPr="00463A75" w:rsidRDefault="00DB1813" w:rsidP="00DB1813">
      <w:pPr>
        <w:rPr>
          <w:bCs/>
          <w:lang w:val="sr-Latn-CS"/>
        </w:rPr>
      </w:pPr>
    </w:p>
    <w:p w:rsidR="00DB1813" w:rsidRPr="005254A8" w:rsidRDefault="00DB1813" w:rsidP="005063A7">
      <w:pPr>
        <w:pStyle w:val="Header"/>
        <w:rPr>
          <w:lang w:val="sr-Latn-BA"/>
        </w:rPr>
      </w:pPr>
    </w:p>
    <w:p w:rsidR="00EB40E8" w:rsidRDefault="00EB40E8" w:rsidP="00EB40E8">
      <w:pPr>
        <w:pStyle w:val="Header"/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8"/>
      <w:headerReference w:type="default" r:id="rId9"/>
      <w:footerReference w:type="default" r:id="rId10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EB5" w:rsidRDefault="00044EB5" w:rsidP="00615DDE">
      <w:pPr>
        <w:spacing w:after="0" w:line="240" w:lineRule="auto"/>
      </w:pPr>
      <w:r>
        <w:separator/>
      </w:r>
    </w:p>
  </w:endnote>
  <w:endnote w:type="continuationSeparator" w:id="0">
    <w:p w:rsidR="00044EB5" w:rsidRDefault="00044EB5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proofErr w:type="gramStart"/>
    <w:r>
      <w:rPr>
        <w:rFonts w:ascii="Times New Roman" w:hAnsi="Times New Roman"/>
        <w:sz w:val="12"/>
        <w:szCs w:val="12"/>
      </w:rPr>
      <w:t>капитал</w:t>
    </w:r>
    <w:proofErr w:type="spellEnd"/>
    <w:proofErr w:type="gram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EB5" w:rsidRDefault="00044EB5" w:rsidP="00615DDE">
      <w:pPr>
        <w:spacing w:after="0" w:line="240" w:lineRule="auto"/>
      </w:pPr>
      <w:r>
        <w:separator/>
      </w:r>
    </w:p>
  </w:footnote>
  <w:footnote w:type="continuationSeparator" w:id="0">
    <w:p w:rsidR="00044EB5" w:rsidRDefault="00044EB5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DDE"/>
    <w:rsid w:val="00004E50"/>
    <w:rsid w:val="00010058"/>
    <w:rsid w:val="00044EB5"/>
    <w:rsid w:val="000523C5"/>
    <w:rsid w:val="00053968"/>
    <w:rsid w:val="00053B48"/>
    <w:rsid w:val="00053E47"/>
    <w:rsid w:val="00056555"/>
    <w:rsid w:val="000731C4"/>
    <w:rsid w:val="00091AEB"/>
    <w:rsid w:val="00097C15"/>
    <w:rsid w:val="000A00BD"/>
    <w:rsid w:val="000A23BA"/>
    <w:rsid w:val="000C0D56"/>
    <w:rsid w:val="000C3EEF"/>
    <w:rsid w:val="000D115C"/>
    <w:rsid w:val="000E19AD"/>
    <w:rsid w:val="000F4D10"/>
    <w:rsid w:val="00102325"/>
    <w:rsid w:val="00115D53"/>
    <w:rsid w:val="0012127D"/>
    <w:rsid w:val="00126548"/>
    <w:rsid w:val="00141365"/>
    <w:rsid w:val="0014384C"/>
    <w:rsid w:val="00145382"/>
    <w:rsid w:val="00147785"/>
    <w:rsid w:val="00150CE5"/>
    <w:rsid w:val="00157A4C"/>
    <w:rsid w:val="00163A97"/>
    <w:rsid w:val="00165536"/>
    <w:rsid w:val="00176C24"/>
    <w:rsid w:val="00180606"/>
    <w:rsid w:val="001840BE"/>
    <w:rsid w:val="001A0DE1"/>
    <w:rsid w:val="001A4AE1"/>
    <w:rsid w:val="001C1671"/>
    <w:rsid w:val="001E3BBB"/>
    <w:rsid w:val="001E41C3"/>
    <w:rsid w:val="00216DF7"/>
    <w:rsid w:val="002212AB"/>
    <w:rsid w:val="00225C4D"/>
    <w:rsid w:val="00226524"/>
    <w:rsid w:val="00232D27"/>
    <w:rsid w:val="0024044C"/>
    <w:rsid w:val="002427B0"/>
    <w:rsid w:val="002648CE"/>
    <w:rsid w:val="002656C8"/>
    <w:rsid w:val="002740BB"/>
    <w:rsid w:val="00274956"/>
    <w:rsid w:val="00276375"/>
    <w:rsid w:val="002801BF"/>
    <w:rsid w:val="00281647"/>
    <w:rsid w:val="00295EA7"/>
    <w:rsid w:val="002A38C8"/>
    <w:rsid w:val="002B4813"/>
    <w:rsid w:val="002B659E"/>
    <w:rsid w:val="002C3C5B"/>
    <w:rsid w:val="002C41C9"/>
    <w:rsid w:val="002D5D07"/>
    <w:rsid w:val="002E2162"/>
    <w:rsid w:val="002F0437"/>
    <w:rsid w:val="002F2F1E"/>
    <w:rsid w:val="002F4724"/>
    <w:rsid w:val="00312A80"/>
    <w:rsid w:val="00315068"/>
    <w:rsid w:val="00331272"/>
    <w:rsid w:val="00331837"/>
    <w:rsid w:val="00346484"/>
    <w:rsid w:val="003515DE"/>
    <w:rsid w:val="0036373C"/>
    <w:rsid w:val="00376D74"/>
    <w:rsid w:val="00380986"/>
    <w:rsid w:val="0038465E"/>
    <w:rsid w:val="00394ECD"/>
    <w:rsid w:val="003A7C91"/>
    <w:rsid w:val="003B1B63"/>
    <w:rsid w:val="003E73D5"/>
    <w:rsid w:val="003F1B18"/>
    <w:rsid w:val="00400B33"/>
    <w:rsid w:val="00403208"/>
    <w:rsid w:val="00404276"/>
    <w:rsid w:val="004063E4"/>
    <w:rsid w:val="00425915"/>
    <w:rsid w:val="0043500E"/>
    <w:rsid w:val="0045416E"/>
    <w:rsid w:val="0045530C"/>
    <w:rsid w:val="00456221"/>
    <w:rsid w:val="00456954"/>
    <w:rsid w:val="00456BF5"/>
    <w:rsid w:val="00461315"/>
    <w:rsid w:val="00474417"/>
    <w:rsid w:val="00474A7E"/>
    <w:rsid w:val="00474ECA"/>
    <w:rsid w:val="00483BBC"/>
    <w:rsid w:val="00487112"/>
    <w:rsid w:val="00491CE6"/>
    <w:rsid w:val="00494F98"/>
    <w:rsid w:val="00495E45"/>
    <w:rsid w:val="004A0AEC"/>
    <w:rsid w:val="004A5D2C"/>
    <w:rsid w:val="004B4C8C"/>
    <w:rsid w:val="004C6D73"/>
    <w:rsid w:val="004F00E1"/>
    <w:rsid w:val="005063A7"/>
    <w:rsid w:val="00520BA0"/>
    <w:rsid w:val="00525908"/>
    <w:rsid w:val="00526CF3"/>
    <w:rsid w:val="005368C3"/>
    <w:rsid w:val="00552EAD"/>
    <w:rsid w:val="00590A7D"/>
    <w:rsid w:val="005928CB"/>
    <w:rsid w:val="005930E9"/>
    <w:rsid w:val="005A1CC4"/>
    <w:rsid w:val="005A2272"/>
    <w:rsid w:val="005A7FFD"/>
    <w:rsid w:val="005B6570"/>
    <w:rsid w:val="005C3C00"/>
    <w:rsid w:val="005C3DA2"/>
    <w:rsid w:val="005D2EE8"/>
    <w:rsid w:val="005D467A"/>
    <w:rsid w:val="005E24F9"/>
    <w:rsid w:val="005E40F0"/>
    <w:rsid w:val="005E70FB"/>
    <w:rsid w:val="005F3BD8"/>
    <w:rsid w:val="005F5543"/>
    <w:rsid w:val="00613048"/>
    <w:rsid w:val="00615DDE"/>
    <w:rsid w:val="006250C7"/>
    <w:rsid w:val="00630D44"/>
    <w:rsid w:val="006468A2"/>
    <w:rsid w:val="00664D6B"/>
    <w:rsid w:val="006717E7"/>
    <w:rsid w:val="006739E5"/>
    <w:rsid w:val="00681387"/>
    <w:rsid w:val="006947A5"/>
    <w:rsid w:val="006B61FF"/>
    <w:rsid w:val="006C1074"/>
    <w:rsid w:val="006C1527"/>
    <w:rsid w:val="006D302B"/>
    <w:rsid w:val="006D3C95"/>
    <w:rsid w:val="006E5553"/>
    <w:rsid w:val="006F005B"/>
    <w:rsid w:val="006F0D04"/>
    <w:rsid w:val="007000BC"/>
    <w:rsid w:val="00703F95"/>
    <w:rsid w:val="007258B7"/>
    <w:rsid w:val="00725EA1"/>
    <w:rsid w:val="00755330"/>
    <w:rsid w:val="00755611"/>
    <w:rsid w:val="00777150"/>
    <w:rsid w:val="00777C37"/>
    <w:rsid w:val="00794F96"/>
    <w:rsid w:val="007A68FC"/>
    <w:rsid w:val="007B1899"/>
    <w:rsid w:val="007C01AC"/>
    <w:rsid w:val="007C2818"/>
    <w:rsid w:val="007D55FB"/>
    <w:rsid w:val="007D7282"/>
    <w:rsid w:val="007E22BF"/>
    <w:rsid w:val="007F7BD5"/>
    <w:rsid w:val="00821B7A"/>
    <w:rsid w:val="00823B62"/>
    <w:rsid w:val="00840BA6"/>
    <w:rsid w:val="00845EEE"/>
    <w:rsid w:val="00845F22"/>
    <w:rsid w:val="008840EE"/>
    <w:rsid w:val="00884FAF"/>
    <w:rsid w:val="008877B1"/>
    <w:rsid w:val="00891E7F"/>
    <w:rsid w:val="008A311B"/>
    <w:rsid w:val="008A4A97"/>
    <w:rsid w:val="008A5E4F"/>
    <w:rsid w:val="008B7692"/>
    <w:rsid w:val="008B7E7A"/>
    <w:rsid w:val="008D550A"/>
    <w:rsid w:val="008D5DA9"/>
    <w:rsid w:val="008D68BB"/>
    <w:rsid w:val="008E0E23"/>
    <w:rsid w:val="00900119"/>
    <w:rsid w:val="00913E51"/>
    <w:rsid w:val="009176F1"/>
    <w:rsid w:val="00930AA5"/>
    <w:rsid w:val="00944C2A"/>
    <w:rsid w:val="00951F0E"/>
    <w:rsid w:val="00956229"/>
    <w:rsid w:val="00957483"/>
    <w:rsid w:val="0097323A"/>
    <w:rsid w:val="009773FC"/>
    <w:rsid w:val="0098104D"/>
    <w:rsid w:val="0099215E"/>
    <w:rsid w:val="009A020F"/>
    <w:rsid w:val="009A36E8"/>
    <w:rsid w:val="009A53FE"/>
    <w:rsid w:val="009A61B8"/>
    <w:rsid w:val="009D76C3"/>
    <w:rsid w:val="009E005F"/>
    <w:rsid w:val="009E578D"/>
    <w:rsid w:val="009F0802"/>
    <w:rsid w:val="009F3782"/>
    <w:rsid w:val="009F4437"/>
    <w:rsid w:val="009F722D"/>
    <w:rsid w:val="009F7C68"/>
    <w:rsid w:val="00A01603"/>
    <w:rsid w:val="00A04C33"/>
    <w:rsid w:val="00A11486"/>
    <w:rsid w:val="00A22E78"/>
    <w:rsid w:val="00A374AB"/>
    <w:rsid w:val="00A43B0A"/>
    <w:rsid w:val="00A44D90"/>
    <w:rsid w:val="00A470E8"/>
    <w:rsid w:val="00A517BD"/>
    <w:rsid w:val="00A57724"/>
    <w:rsid w:val="00A630D8"/>
    <w:rsid w:val="00A637CE"/>
    <w:rsid w:val="00A67E56"/>
    <w:rsid w:val="00A72147"/>
    <w:rsid w:val="00A72644"/>
    <w:rsid w:val="00A73F9F"/>
    <w:rsid w:val="00A746B4"/>
    <w:rsid w:val="00A77E8B"/>
    <w:rsid w:val="00A97DC2"/>
    <w:rsid w:val="00AA5A1A"/>
    <w:rsid w:val="00AA6240"/>
    <w:rsid w:val="00AB695F"/>
    <w:rsid w:val="00AC3348"/>
    <w:rsid w:val="00AC65A2"/>
    <w:rsid w:val="00AE15C5"/>
    <w:rsid w:val="00B06692"/>
    <w:rsid w:val="00B116F2"/>
    <w:rsid w:val="00B335C6"/>
    <w:rsid w:val="00B35FAB"/>
    <w:rsid w:val="00B4005E"/>
    <w:rsid w:val="00B46E61"/>
    <w:rsid w:val="00B52FD2"/>
    <w:rsid w:val="00B53C6F"/>
    <w:rsid w:val="00B66C23"/>
    <w:rsid w:val="00B736B3"/>
    <w:rsid w:val="00B760D4"/>
    <w:rsid w:val="00B80196"/>
    <w:rsid w:val="00B81BCE"/>
    <w:rsid w:val="00B861D7"/>
    <w:rsid w:val="00B94017"/>
    <w:rsid w:val="00BA47C5"/>
    <w:rsid w:val="00BB369B"/>
    <w:rsid w:val="00BC2395"/>
    <w:rsid w:val="00BC456C"/>
    <w:rsid w:val="00BC7654"/>
    <w:rsid w:val="00BE2EFB"/>
    <w:rsid w:val="00BF6EBD"/>
    <w:rsid w:val="00C04B3E"/>
    <w:rsid w:val="00C122C1"/>
    <w:rsid w:val="00C13E48"/>
    <w:rsid w:val="00C20230"/>
    <w:rsid w:val="00C21216"/>
    <w:rsid w:val="00C24D61"/>
    <w:rsid w:val="00C405B0"/>
    <w:rsid w:val="00C518F7"/>
    <w:rsid w:val="00C84F13"/>
    <w:rsid w:val="00C95374"/>
    <w:rsid w:val="00CB5AE1"/>
    <w:rsid w:val="00CB7A7F"/>
    <w:rsid w:val="00CC5C22"/>
    <w:rsid w:val="00CE7235"/>
    <w:rsid w:val="00CF24AE"/>
    <w:rsid w:val="00D02718"/>
    <w:rsid w:val="00D0298D"/>
    <w:rsid w:val="00D15296"/>
    <w:rsid w:val="00D20C0E"/>
    <w:rsid w:val="00D32942"/>
    <w:rsid w:val="00D34B71"/>
    <w:rsid w:val="00D36A72"/>
    <w:rsid w:val="00D51223"/>
    <w:rsid w:val="00D56CCD"/>
    <w:rsid w:val="00D57D58"/>
    <w:rsid w:val="00D607CD"/>
    <w:rsid w:val="00D67F51"/>
    <w:rsid w:val="00D7281D"/>
    <w:rsid w:val="00DA5A9C"/>
    <w:rsid w:val="00DB1813"/>
    <w:rsid w:val="00DC6305"/>
    <w:rsid w:val="00DE4686"/>
    <w:rsid w:val="00DE64F8"/>
    <w:rsid w:val="00DF4DD5"/>
    <w:rsid w:val="00E12BB9"/>
    <w:rsid w:val="00E15441"/>
    <w:rsid w:val="00E15AB7"/>
    <w:rsid w:val="00E308BD"/>
    <w:rsid w:val="00E5025E"/>
    <w:rsid w:val="00E529A2"/>
    <w:rsid w:val="00E54615"/>
    <w:rsid w:val="00E77A4C"/>
    <w:rsid w:val="00E8032F"/>
    <w:rsid w:val="00E81D75"/>
    <w:rsid w:val="00E90493"/>
    <w:rsid w:val="00E90515"/>
    <w:rsid w:val="00E93AFE"/>
    <w:rsid w:val="00EA6879"/>
    <w:rsid w:val="00EA7932"/>
    <w:rsid w:val="00EB40E8"/>
    <w:rsid w:val="00EB5825"/>
    <w:rsid w:val="00EC3F06"/>
    <w:rsid w:val="00EC4A81"/>
    <w:rsid w:val="00EE0AF2"/>
    <w:rsid w:val="00EE6667"/>
    <w:rsid w:val="00EF2A1B"/>
    <w:rsid w:val="00F02276"/>
    <w:rsid w:val="00F16140"/>
    <w:rsid w:val="00F2480F"/>
    <w:rsid w:val="00F2554D"/>
    <w:rsid w:val="00F308D4"/>
    <w:rsid w:val="00F43D23"/>
    <w:rsid w:val="00F6199A"/>
    <w:rsid w:val="00F76A35"/>
    <w:rsid w:val="00F76B4C"/>
    <w:rsid w:val="00F811E4"/>
    <w:rsid w:val="00FB1B74"/>
    <w:rsid w:val="00FB4698"/>
    <w:rsid w:val="00FC2944"/>
    <w:rsid w:val="00FC482A"/>
    <w:rsid w:val="00FC5F03"/>
    <w:rsid w:val="00FD61C7"/>
    <w:rsid w:val="00FE022B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0D6B-FC1B-458B-BA8C-E800CADA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89</cp:revision>
  <cp:lastPrinted>2026-01-29T09:31:00Z</cp:lastPrinted>
  <dcterms:created xsi:type="dcterms:W3CDTF">2019-08-27T11:22:00Z</dcterms:created>
  <dcterms:modified xsi:type="dcterms:W3CDTF">2026-02-27T08:34:00Z</dcterms:modified>
</cp:coreProperties>
</file>